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4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710"/>
        <w:gridCol w:w="1530"/>
        <w:gridCol w:w="1728"/>
        <w:gridCol w:w="1728"/>
      </w:tblGrid>
      <w:tr w:rsidR="00F36CAF" w:rsidTr="00F36CAF">
        <w:trPr>
          <w:trHeight w:val="306"/>
        </w:trPr>
        <w:tc>
          <w:tcPr>
            <w:tcW w:w="1458" w:type="dxa"/>
          </w:tcPr>
          <w:p w:rsidR="00F36CAF" w:rsidRDefault="00F36CAF" w:rsidP="00C1654C">
            <w:pPr>
              <w:rPr>
                <w:b/>
              </w:rPr>
            </w:pPr>
            <w:r>
              <w:rPr>
                <w:b/>
              </w:rPr>
              <w:t>PE I</w:t>
            </w:r>
          </w:p>
          <w:p w:rsidR="00F36CAF" w:rsidRPr="00CB5263" w:rsidRDefault="00F36CAF" w:rsidP="00C1654C">
            <w:pPr>
              <w:rPr>
                <w:b/>
                <w:sz w:val="20"/>
                <w:szCs w:val="20"/>
              </w:rPr>
            </w:pPr>
            <w:r w:rsidRPr="00CB5263">
              <w:rPr>
                <w:b/>
                <w:sz w:val="20"/>
                <w:szCs w:val="20"/>
              </w:rPr>
              <w:t>HANDBALL</w:t>
            </w:r>
          </w:p>
        </w:tc>
        <w:tc>
          <w:tcPr>
            <w:tcW w:w="1530" w:type="dxa"/>
          </w:tcPr>
          <w:p w:rsidR="00F36CAF" w:rsidRDefault="00F36CAF" w:rsidP="00C1654C">
            <w:r>
              <w:t>DAY 1</w:t>
            </w:r>
          </w:p>
          <w:p w:rsidR="00F36CAF" w:rsidRDefault="00F36CAF" w:rsidP="00C1654C"/>
        </w:tc>
        <w:tc>
          <w:tcPr>
            <w:tcW w:w="1620" w:type="dxa"/>
          </w:tcPr>
          <w:p w:rsidR="00F36CAF" w:rsidRDefault="00F36CAF" w:rsidP="00C1654C">
            <w:r>
              <w:t>DAY 2</w:t>
            </w:r>
          </w:p>
          <w:p w:rsidR="00F36CAF" w:rsidRDefault="00F36CAF" w:rsidP="00C1654C"/>
        </w:tc>
        <w:tc>
          <w:tcPr>
            <w:tcW w:w="1710" w:type="dxa"/>
          </w:tcPr>
          <w:p w:rsidR="00F36CAF" w:rsidRDefault="00F36CAF" w:rsidP="00C1654C">
            <w:r>
              <w:t>DAY 3</w:t>
            </w:r>
          </w:p>
          <w:p w:rsidR="00F36CAF" w:rsidRDefault="00F36CAF" w:rsidP="00C1654C"/>
        </w:tc>
        <w:tc>
          <w:tcPr>
            <w:tcW w:w="1530" w:type="dxa"/>
          </w:tcPr>
          <w:p w:rsidR="00F36CAF" w:rsidRDefault="00F36CAF" w:rsidP="00C1654C">
            <w:r>
              <w:t>DAY 4</w:t>
            </w:r>
          </w:p>
          <w:p w:rsidR="00F36CAF" w:rsidRDefault="00F36CAF" w:rsidP="00C1654C"/>
        </w:tc>
        <w:tc>
          <w:tcPr>
            <w:tcW w:w="1728" w:type="dxa"/>
          </w:tcPr>
          <w:p w:rsidR="00F36CAF" w:rsidRDefault="00F36CAF" w:rsidP="00C1654C">
            <w:r>
              <w:t>DAY 5</w:t>
            </w:r>
          </w:p>
        </w:tc>
        <w:tc>
          <w:tcPr>
            <w:tcW w:w="1728" w:type="dxa"/>
          </w:tcPr>
          <w:p w:rsidR="00F36CAF" w:rsidRDefault="00F36CAF" w:rsidP="00C1654C">
            <w:r>
              <w:t>DAY 6</w:t>
            </w:r>
          </w:p>
        </w:tc>
      </w:tr>
      <w:tr w:rsidR="00F36CAF" w:rsidRPr="009321D3" w:rsidTr="00F36CAF">
        <w:trPr>
          <w:trHeight w:val="289"/>
        </w:trPr>
        <w:tc>
          <w:tcPr>
            <w:tcW w:w="1458" w:type="dxa"/>
          </w:tcPr>
          <w:p w:rsidR="00F36CAF" w:rsidRPr="00085B38" w:rsidRDefault="00F36CAF" w:rsidP="00F36CAF">
            <w:pPr>
              <w:rPr>
                <w:b/>
                <w:sz w:val="18"/>
                <w:szCs w:val="18"/>
              </w:rPr>
            </w:pPr>
            <w:r w:rsidRPr="00085B38">
              <w:rPr>
                <w:b/>
                <w:sz w:val="18"/>
                <w:szCs w:val="18"/>
              </w:rPr>
              <w:t>Kentucky Core Academic Standard</w:t>
            </w:r>
          </w:p>
          <w:p w:rsidR="00F36CAF" w:rsidRPr="00085B38" w:rsidRDefault="00F36CAF" w:rsidP="00F36CAF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F36CAF" w:rsidRPr="0028682D" w:rsidRDefault="00F36CAF" w:rsidP="00F36CAF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620" w:type="dxa"/>
          </w:tcPr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F36CAF" w:rsidRDefault="00F36CAF" w:rsidP="00F36CAF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10" w:type="dxa"/>
          </w:tcPr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F36CAF" w:rsidRPr="00AA7D34" w:rsidRDefault="00F36CAF" w:rsidP="00F36CAF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530" w:type="dxa"/>
          </w:tcPr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F36CAF" w:rsidRPr="0028682D" w:rsidRDefault="00F36CAF" w:rsidP="00F36CAF"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28" w:type="dxa"/>
          </w:tcPr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F36CAF" w:rsidRPr="009321D3" w:rsidRDefault="00F36CAF" w:rsidP="00F36CAF">
            <w:pPr>
              <w:rPr>
                <w:sz w:val="18"/>
                <w:szCs w:val="18"/>
              </w:rPr>
            </w:pPr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  <w:tc>
          <w:tcPr>
            <w:tcW w:w="1728" w:type="dxa"/>
          </w:tcPr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2.31 knowledge and skills they need to remain physically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2.34 perform physical movement skills effectively </w:t>
            </w:r>
          </w:p>
          <w:p w:rsidR="00F36CAF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 xml:space="preserve">3.1 demonstrate positive growth in self-concept </w:t>
            </w:r>
          </w:p>
          <w:p w:rsidR="00F36CAF" w:rsidRPr="006537CE" w:rsidRDefault="00F36CAF" w:rsidP="00F36CAF">
            <w:pPr>
              <w:rPr>
                <w:sz w:val="16"/>
                <w:szCs w:val="16"/>
              </w:rPr>
            </w:pPr>
            <w:r w:rsidRPr="006537CE">
              <w:rPr>
                <w:sz w:val="16"/>
                <w:szCs w:val="16"/>
              </w:rPr>
              <w:t>4.1 effectively use interpersonal skills</w:t>
            </w:r>
          </w:p>
          <w:p w:rsidR="00F36CAF" w:rsidRPr="009321D3" w:rsidRDefault="00F36CAF" w:rsidP="00F36CAF">
            <w:pPr>
              <w:rPr>
                <w:sz w:val="18"/>
                <w:szCs w:val="18"/>
              </w:rPr>
            </w:pPr>
            <w:r w:rsidRPr="006537CE">
              <w:rPr>
                <w:sz w:val="16"/>
                <w:szCs w:val="16"/>
              </w:rPr>
              <w:t>4.2 use productive team membership skills.</w:t>
            </w:r>
          </w:p>
        </w:tc>
      </w:tr>
      <w:tr w:rsidR="00F36CAF" w:rsidRPr="00F839DB" w:rsidTr="00F36CAF">
        <w:trPr>
          <w:trHeight w:val="306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Daily Learning Target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THE STUDENTS WILL BE ABLE TO DEFINE AND UNDERSTAND 3 MAJOR VOCABULARY WORDS DEALING WITH HANDBALL</w:t>
            </w:r>
          </w:p>
        </w:tc>
        <w:tc>
          <w:tcPr>
            <w:tcW w:w="162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TH</w:t>
            </w:r>
            <w:bookmarkStart w:id="0" w:name="_GoBack"/>
            <w:bookmarkEnd w:id="0"/>
            <w:r w:rsidRPr="00F839DB">
              <w:rPr>
                <w:rFonts w:asciiTheme="majorHAnsi" w:hAnsiTheme="majorHAnsi"/>
                <w:sz w:val="18"/>
                <w:szCs w:val="18"/>
              </w:rPr>
              <w:t>E STUDENTS WILL BE ABLE TO IDENTIFY AND PERFORM PROPER CUES OF 2 SKILLS NEEDED TO PLAY TEAM HANDBALL</w:t>
            </w:r>
          </w:p>
        </w:tc>
        <w:tc>
          <w:tcPr>
            <w:tcW w:w="1710" w:type="dxa"/>
          </w:tcPr>
          <w:p w:rsidR="00F36CAF" w:rsidRPr="00CC0AAE" w:rsidRDefault="00F36CAF" w:rsidP="00F36CAF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THE STUDENTS WILL BE ABLE TO UNDERSTAND AND UTILIZE THE RULES AND STRATEGIES TO BE SUCCESSFUL AT HANDBALL.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F36CAF" w:rsidRPr="00CC0AAE" w:rsidRDefault="00F36CAF" w:rsidP="00F36CA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STUDENTS WILL BE ABLE TO IDENTIFY 2 SIMILARITIES AND 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eastAsia="Times New Roman" w:hAnsiTheme="majorHAnsi" w:cs="Times New Roman"/>
                <w:sz w:val="18"/>
                <w:szCs w:val="18"/>
              </w:rPr>
              <w:t>DIFFERECNES IN HANDBALL AND OTHER SPORTS</w:t>
            </w:r>
          </w:p>
        </w:tc>
        <w:tc>
          <w:tcPr>
            <w:tcW w:w="1728" w:type="dxa"/>
          </w:tcPr>
          <w:p w:rsidR="00F36CAF" w:rsidRPr="00CC0AAE" w:rsidRDefault="00F36CAF" w:rsidP="00F36CA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STUDENTS WILL BE ABLE TO DEMONSTRATE SKILLS SUFFICIENTLY IN ORDER TO PLAY A GAME (Throughout Unit)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F36CAF" w:rsidRPr="00CC0AAE" w:rsidRDefault="00F36CAF" w:rsidP="00F36CA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C0AAE">
              <w:rPr>
                <w:rFonts w:asciiTheme="majorHAnsi" w:eastAsia="Times New Roman" w:hAnsiTheme="majorHAnsi" w:cs="Times New Roman"/>
                <w:sz w:val="18"/>
                <w:szCs w:val="18"/>
              </w:rPr>
              <w:t>STUDENTS WILL BE ABLE TO DEMONSTRATE SKILLS SUFFICIENTLY IN ORDER TO PLAY A GAME (Throughout Unit)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36CAF" w:rsidRPr="00F839DB" w:rsidTr="00F36CAF">
        <w:trPr>
          <w:trHeight w:val="289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Warm-up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Cardio/Stretch/Core</w:t>
            </w:r>
          </w:p>
        </w:tc>
        <w:tc>
          <w:tcPr>
            <w:tcW w:w="1620" w:type="dxa"/>
          </w:tcPr>
          <w:p w:rsidR="00F36CAF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ore</w:t>
            </w:r>
          </w:p>
        </w:tc>
        <w:tc>
          <w:tcPr>
            <w:tcW w:w="1710" w:type="dxa"/>
          </w:tcPr>
          <w:p w:rsidR="00F36CAF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Core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Cardio/Stretch/Core</w:t>
            </w:r>
          </w:p>
        </w:tc>
        <w:tc>
          <w:tcPr>
            <w:tcW w:w="1728" w:type="dxa"/>
          </w:tcPr>
          <w:p w:rsidR="00F36CAF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Core</w:t>
            </w:r>
          </w:p>
        </w:tc>
        <w:tc>
          <w:tcPr>
            <w:tcW w:w="1728" w:type="dxa"/>
          </w:tcPr>
          <w:p w:rsidR="00F36CAF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Cardio/Stretch/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Core</w:t>
            </w:r>
          </w:p>
        </w:tc>
      </w:tr>
      <w:tr w:rsidR="00F36CAF" w:rsidRPr="00F839DB" w:rsidTr="00F36CAF">
        <w:trPr>
          <w:trHeight w:val="289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62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1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Guided Practice,  Lecture/Discussion, Modeling/ Demonstration</w:t>
            </w:r>
          </w:p>
        </w:tc>
      </w:tr>
      <w:tr w:rsidR="00F36CAF" w:rsidRPr="00F839DB" w:rsidTr="00F36CAF">
        <w:trPr>
          <w:trHeight w:val="289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62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71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Questioning, Exit Slip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Observation, Participation, Oral Questioning, Exit Slip</w:t>
            </w:r>
          </w:p>
        </w:tc>
      </w:tr>
      <w:tr w:rsidR="00F36CAF" w:rsidRPr="00F839DB" w:rsidTr="00F36CAF">
        <w:trPr>
          <w:trHeight w:val="306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Agenda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Attendance and dress out; Warm up; Introduce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 xml:space="preserve"> team handball; cover basic rules, skills and gameplay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(pass, catch, dribble); skill drill; wrap up and dress out</w:t>
            </w:r>
          </w:p>
        </w:tc>
        <w:tc>
          <w:tcPr>
            <w:tcW w:w="162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Attendance and dress out; Warm Up; Review skills and cues; Scrimmage games; wrap up and dress out</w:t>
            </w:r>
          </w:p>
        </w:tc>
        <w:tc>
          <w:tcPr>
            <w:tcW w:w="171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Review rules; Draft teams &amp;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League Play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Attendance and dress out; Warm up; Review rules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League Play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Review rules; </w:t>
            </w:r>
            <w:r>
              <w:rPr>
                <w:rFonts w:asciiTheme="majorHAnsi" w:hAnsiTheme="majorHAnsi"/>
                <w:sz w:val="18"/>
                <w:szCs w:val="18"/>
              </w:rPr>
              <w:t>Class Tournament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Attendance and dress out; Warm up; Review rules; </w:t>
            </w:r>
            <w:r>
              <w:rPr>
                <w:rFonts w:asciiTheme="majorHAnsi" w:hAnsiTheme="majorHAnsi"/>
                <w:sz w:val="18"/>
                <w:szCs w:val="18"/>
              </w:rPr>
              <w:t>Class Tournament</w:t>
            </w:r>
            <w:r>
              <w:rPr>
                <w:rFonts w:asciiTheme="majorHAnsi" w:hAnsiTheme="majorHAnsi"/>
                <w:sz w:val="18"/>
                <w:szCs w:val="18"/>
              </w:rPr>
              <w:t>; wrap up and dress out</w:t>
            </w:r>
          </w:p>
        </w:tc>
      </w:tr>
      <w:tr w:rsidR="00F36CAF" w:rsidRPr="00F839DB" w:rsidTr="00F36CAF">
        <w:trPr>
          <w:trHeight w:val="306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Homework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36CAF" w:rsidRPr="00F839DB" w:rsidTr="00F36CAF">
        <w:trPr>
          <w:trHeight w:val="306"/>
        </w:trPr>
        <w:tc>
          <w:tcPr>
            <w:tcW w:w="145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39DB">
              <w:rPr>
                <w:rFonts w:asciiTheme="majorHAnsi" w:hAnsiTheme="majorHAnsi"/>
                <w:b/>
                <w:sz w:val="20"/>
                <w:szCs w:val="20"/>
              </w:rPr>
              <w:t>Modification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62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 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Extra Time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1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530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Modeling    Paraphrasing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Individual Assistance   Extra Time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 Extra Time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  <w:tc>
          <w:tcPr>
            <w:tcW w:w="1728" w:type="dxa"/>
          </w:tcPr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Prompting    Cueing </w:t>
            </w:r>
            <w:r w:rsidRPr="00F839DB">
              <w:rPr>
                <w:rFonts w:asciiTheme="majorHAnsi" w:hAnsiTheme="majorHAnsi"/>
                <w:sz w:val="18"/>
                <w:szCs w:val="18"/>
              </w:rPr>
              <w:tab/>
              <w:t xml:space="preserve">  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Modeling    Paraphrasing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Individual Assistance  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 xml:space="preserve"> Extra Time</w:t>
            </w:r>
          </w:p>
          <w:p w:rsidR="00F36CAF" w:rsidRPr="00F839DB" w:rsidRDefault="00F36CAF" w:rsidP="00F36CAF">
            <w:pPr>
              <w:rPr>
                <w:rFonts w:asciiTheme="majorHAnsi" w:hAnsiTheme="majorHAnsi"/>
                <w:sz w:val="18"/>
                <w:szCs w:val="18"/>
              </w:rPr>
            </w:pPr>
            <w:r w:rsidRPr="00F839DB">
              <w:rPr>
                <w:rFonts w:asciiTheme="majorHAnsi" w:hAnsiTheme="majorHAnsi"/>
                <w:sz w:val="18"/>
                <w:szCs w:val="18"/>
              </w:rPr>
              <w:t>Oral Directions</w:t>
            </w:r>
          </w:p>
        </w:tc>
      </w:tr>
    </w:tbl>
    <w:p w:rsidR="00CC06CF" w:rsidRPr="00F839DB" w:rsidRDefault="00CC06CF">
      <w:pPr>
        <w:rPr>
          <w:rFonts w:asciiTheme="majorHAnsi" w:hAnsiTheme="majorHAnsi"/>
          <w:sz w:val="20"/>
          <w:szCs w:val="20"/>
        </w:rPr>
      </w:pPr>
    </w:p>
    <w:sectPr w:rsidR="00CC06CF" w:rsidRPr="00F8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214"/>
    <w:multiLevelType w:val="hybridMultilevel"/>
    <w:tmpl w:val="777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295B"/>
    <w:multiLevelType w:val="hybridMultilevel"/>
    <w:tmpl w:val="43D2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7CC3"/>
    <w:multiLevelType w:val="hybridMultilevel"/>
    <w:tmpl w:val="AACC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3"/>
    <w:rsid w:val="00085B38"/>
    <w:rsid w:val="000B3A5B"/>
    <w:rsid w:val="000C326D"/>
    <w:rsid w:val="000C3DFF"/>
    <w:rsid w:val="001206C8"/>
    <w:rsid w:val="0028682D"/>
    <w:rsid w:val="00511EB6"/>
    <w:rsid w:val="00651772"/>
    <w:rsid w:val="006537CE"/>
    <w:rsid w:val="006B2A94"/>
    <w:rsid w:val="00742E6A"/>
    <w:rsid w:val="00773903"/>
    <w:rsid w:val="007807DE"/>
    <w:rsid w:val="0085221B"/>
    <w:rsid w:val="00863572"/>
    <w:rsid w:val="008834D7"/>
    <w:rsid w:val="008F6E93"/>
    <w:rsid w:val="00973864"/>
    <w:rsid w:val="009F4234"/>
    <w:rsid w:val="00A43673"/>
    <w:rsid w:val="00B359D4"/>
    <w:rsid w:val="00C1654C"/>
    <w:rsid w:val="00CB5263"/>
    <w:rsid w:val="00CC06CF"/>
    <w:rsid w:val="00CC0AAE"/>
    <w:rsid w:val="00CD3733"/>
    <w:rsid w:val="00D175E0"/>
    <w:rsid w:val="00D86FC6"/>
    <w:rsid w:val="00E123F1"/>
    <w:rsid w:val="00E24B33"/>
    <w:rsid w:val="00E2740B"/>
    <w:rsid w:val="00F27F1E"/>
    <w:rsid w:val="00F36CAF"/>
    <w:rsid w:val="00F6667C"/>
    <w:rsid w:val="00F72A4C"/>
    <w:rsid w:val="00F839DB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21E4D-DCA7-4F3B-90BE-ED44AAF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Dona</dc:creator>
  <cp:lastModifiedBy>Craddock, Korey</cp:lastModifiedBy>
  <cp:revision>19</cp:revision>
  <cp:lastPrinted>2012-03-05T13:19:00Z</cp:lastPrinted>
  <dcterms:created xsi:type="dcterms:W3CDTF">2013-08-02T17:42:00Z</dcterms:created>
  <dcterms:modified xsi:type="dcterms:W3CDTF">2018-08-08T15:27:00Z</dcterms:modified>
</cp:coreProperties>
</file>